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校史馆参观预约申请流程</w:t>
      </w:r>
      <w:r>
        <w:rPr>
          <w:rFonts w:hint="eastAsia" w:ascii="黑体" w:hAnsi="黑体" w:eastAsia="黑体" w:cs="黑体"/>
          <w:sz w:val="34"/>
          <w:szCs w:val="34"/>
        </w:rPr>
        <w:t>说明</w:t>
      </w:r>
    </w:p>
    <w:p>
      <w:pPr>
        <w:spacing w:line="560" w:lineRule="exact"/>
        <w:ind w:firstLine="964"/>
        <w:rPr>
          <w:rFonts w:ascii="仿宋" w:hAnsi="仿宋" w:eastAsia="仿宋"/>
          <w:b/>
          <w:sz w:val="32"/>
          <w:szCs w:val="32"/>
        </w:rPr>
      </w:pPr>
    </w:p>
    <w:p>
      <w:p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一、服务对象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校内各单位、校友、社会各界，但是网上提交申请人是具有数字聊大账号的聊城大学师生。</w:t>
      </w:r>
    </w:p>
    <w:p>
      <w:pPr>
        <w:widowControl/>
        <w:ind w:firstLine="600" w:firstLineChars="20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二、办理流程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校史馆面向社会开放，除重要节日和假期外，全年度接待校内外参观预约申请。拟参观单位和个人，</w:t>
      </w:r>
      <w:r>
        <w:rPr>
          <w:rFonts w:hint="eastAsia" w:ascii="仿宋" w:hAnsi="仿宋" w:eastAsia="仿宋"/>
          <w:sz w:val="30"/>
          <w:szCs w:val="30"/>
        </w:rPr>
        <w:t>可</w:t>
      </w:r>
      <w:r>
        <w:rPr>
          <w:rFonts w:ascii="仿宋" w:hAnsi="仿宋" w:eastAsia="仿宋"/>
          <w:sz w:val="30"/>
          <w:szCs w:val="30"/>
        </w:rPr>
        <w:t>按流程和申请表要求提出申请进行参观。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1.提出申请，填写申请表格；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2.校史馆审批申请；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3.按期参观；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4.参观反馈。 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三、联系电话</w:t>
      </w:r>
      <w:r>
        <w:rPr>
          <w:rFonts w:ascii="黑体" w:hAnsi="黑体" w:eastAsia="黑体"/>
          <w:sz w:val="30"/>
          <w:szCs w:val="30"/>
        </w:rPr>
        <w:t xml:space="preserve">  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</w:t>
      </w:r>
      <w:r>
        <w:rPr>
          <w:rFonts w:ascii="仿宋" w:hAnsi="仿宋" w:eastAsia="仿宋"/>
          <w:sz w:val="30"/>
          <w:szCs w:val="30"/>
        </w:rPr>
        <w:t>: 刘冰，8238928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网上审批流程图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5274310" cy="10839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ECF628"/>
    <w:multiLevelType w:val="singleLevel"/>
    <w:tmpl w:val="CCECF62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U3YTkyZDI4ODU3YTljNGQ0YmZkYjM0ZDk1NDIifQ=="/>
  </w:docVars>
  <w:rsids>
    <w:rsidRoot w:val="00000000"/>
    <w:rsid w:val="0574453C"/>
    <w:rsid w:val="1B581A20"/>
    <w:rsid w:val="39F17A6A"/>
    <w:rsid w:val="4B8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2024-06-06T07:19:07Z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5731A63D07034A77A3CAF2361CE99732_12</vt:lpwstr>
  </property>
</Properties>
</file>